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FED3" w14:textId="77777777" w:rsidR="00A77B3E" w:rsidRDefault="00000000">
      <w:pPr>
        <w:pStyle w:val="SCT"/>
      </w:pPr>
      <w:r>
        <w:rPr>
          <w:color w:val="0000FF"/>
        </w:rPr>
        <w:t xml:space="preserve">Revisions made to the original MasterSpec text are made solely by the Licensee and are not endorsed by, or representative of the opinions of, </w:t>
      </w:r>
      <w:proofErr w:type="spellStart"/>
      <w:r>
        <w:rPr>
          <w:color w:val="0000FF"/>
        </w:rPr>
        <w:t>Deltek</w:t>
      </w:r>
      <w:proofErr w:type="spellEnd"/>
      <w:r>
        <w:rPr>
          <w:color w:val="0000FF"/>
        </w:rPr>
        <w:t xml:space="preserve"> or The American Institute of Architects (AIA). Neither AIA nor </w:t>
      </w:r>
      <w:proofErr w:type="spellStart"/>
      <w:r>
        <w:rPr>
          <w:color w:val="0000FF"/>
        </w:rPr>
        <w:t>Deltek</w:t>
      </w:r>
      <w:proofErr w:type="spellEnd"/>
      <w:r>
        <w:rPr>
          <w:color w:val="0000FF"/>
        </w:rPr>
        <w:t xml:space="preserve"> are liable in any way for such revisions or for the use of this Section by any end user. A qualified design professional should review and edit the document to suit project requirements.</w:t>
      </w:r>
    </w:p>
    <w:p w14:paraId="695EB952" w14:textId="77777777" w:rsidR="00AB205B" w:rsidRDefault="00000000">
      <w:pPr>
        <w:pStyle w:val="SCT"/>
        <w:rPr>
          <w:color w:val="0000FF"/>
        </w:rPr>
      </w:pPr>
      <w:r>
        <w:t xml:space="preserve">SECTION </w:t>
      </w:r>
      <w:r>
        <w:rPr>
          <w:rStyle w:val="NUM"/>
        </w:rPr>
        <w:t>072500</w:t>
      </w:r>
      <w:r>
        <w:t xml:space="preserve"> - </w:t>
      </w:r>
      <w:r>
        <w:rPr>
          <w:rStyle w:val="NAM"/>
        </w:rPr>
        <w:t>WEATHER BARRIERS</w:t>
      </w:r>
    </w:p>
    <w:p w14:paraId="71F8625E" w14:textId="77777777" w:rsidR="00A77B3E" w:rsidRDefault="00000000">
      <w:pPr>
        <w:pStyle w:val="PRT"/>
      </w:pPr>
      <w:bookmarkStart w:id="0" w:name="GENERAL"/>
      <w:r>
        <w:t>GENERAL</w:t>
      </w:r>
    </w:p>
    <w:p w14:paraId="60E29959" w14:textId="77777777" w:rsidR="00A77B3E" w:rsidRDefault="00000000">
      <w:pPr>
        <w:pStyle w:val="ART"/>
      </w:pPr>
      <w:bookmarkStart w:id="1" w:name="SUMMARY"/>
      <w:r>
        <w:t>SUMMARY</w:t>
      </w:r>
    </w:p>
    <w:p w14:paraId="7021C611" w14:textId="77777777" w:rsidR="00A77B3E" w:rsidRDefault="00000000">
      <w:pPr>
        <w:pStyle w:val="PR1"/>
      </w:pPr>
      <w:bookmarkStart w:id="2" w:name="Section_Includes:"/>
      <w:r>
        <w:t>Section Includes:</w:t>
      </w:r>
      <w:bookmarkEnd w:id="2"/>
    </w:p>
    <w:p w14:paraId="129017AA" w14:textId="2377E88D" w:rsidR="00616DAA" w:rsidRDefault="0066549E" w:rsidP="00C679CD">
      <w:pPr>
        <w:pStyle w:val="PR2"/>
        <w:spacing w:before="240" w:line="480" w:lineRule="auto"/>
      </w:pPr>
      <w:proofErr w:type="gramStart"/>
      <w:r w:rsidRPr="0066549E">
        <w:t>Mechanically-installed</w:t>
      </w:r>
      <w:proofErr w:type="gramEnd"/>
      <w:r w:rsidRPr="0066549E">
        <w:t xml:space="preserve"> weather-resistive barrier.</w:t>
      </w:r>
    </w:p>
    <w:p w14:paraId="68C5C5E3" w14:textId="42281036" w:rsidR="0066549E" w:rsidRDefault="0092377A" w:rsidP="00C679CD">
      <w:pPr>
        <w:pStyle w:val="PR3"/>
        <w:spacing w:line="480" w:lineRule="auto"/>
      </w:pPr>
      <w:r w:rsidRPr="0092377A">
        <w:t>GRIP-RITE® Commercial Grade-D Wrap.</w:t>
      </w:r>
    </w:p>
    <w:p w14:paraId="023D5D42" w14:textId="75F4AAEE" w:rsidR="0092377A" w:rsidRDefault="00CF09D0" w:rsidP="0092377A">
      <w:pPr>
        <w:pStyle w:val="PR1"/>
      </w:pPr>
      <w:r w:rsidRPr="00CF09D0">
        <w:t>Related accessories required for complete installation.</w:t>
      </w:r>
    </w:p>
    <w:p w14:paraId="720ACF41" w14:textId="3CDFA425" w:rsidR="00A77B3E" w:rsidRDefault="00981F2F">
      <w:pPr>
        <w:pStyle w:val="ART"/>
      </w:pPr>
      <w:bookmarkStart w:id="3" w:name="ACTION_SUBMITTALS"/>
      <w:bookmarkEnd w:id="1"/>
      <w:r>
        <w:t>RELATED SECTIONS</w:t>
      </w:r>
    </w:p>
    <w:p w14:paraId="14BD51C4" w14:textId="62AD7EFE" w:rsidR="00A77B3E" w:rsidRDefault="0056092E" w:rsidP="0056092E">
      <w:pPr>
        <w:pStyle w:val="PR1"/>
      </w:pPr>
      <w:r w:rsidRPr="0056092E">
        <w:t>Section 06 16 00 – Sheathing.</w:t>
      </w:r>
    </w:p>
    <w:p w14:paraId="11A4AD76" w14:textId="3205CBE0" w:rsidR="001A0AD5" w:rsidRDefault="001A0AD5" w:rsidP="0056092E">
      <w:pPr>
        <w:pStyle w:val="PR1"/>
      </w:pPr>
      <w:r w:rsidRPr="001A0AD5">
        <w:t>Section 07 21 00 – Thermal Insulation.</w:t>
      </w:r>
    </w:p>
    <w:p w14:paraId="36AF2F50" w14:textId="3DF6FEFB" w:rsidR="00A77B3E" w:rsidRDefault="00B3469B">
      <w:pPr>
        <w:pStyle w:val="PR1"/>
      </w:pPr>
      <w:r w:rsidRPr="00B3469B">
        <w:t>Section 07 62 00 – Sheet Metal Flashing and Trim.</w:t>
      </w:r>
    </w:p>
    <w:p w14:paraId="55F17365" w14:textId="0052A274" w:rsidR="00B3469B" w:rsidRDefault="00616DAA">
      <w:pPr>
        <w:pStyle w:val="PR1"/>
      </w:pPr>
      <w:r w:rsidRPr="00616DAA">
        <w:t>Section 07 92 00 – Joint Sealants.</w:t>
      </w:r>
    </w:p>
    <w:p w14:paraId="79B6D9B7" w14:textId="1641B38C" w:rsidR="00A77B3E" w:rsidRDefault="00616DAA">
      <w:pPr>
        <w:pStyle w:val="ART"/>
      </w:pPr>
      <w:bookmarkStart w:id="4" w:name="INFORMATIONAL_SUBMITTALS"/>
      <w:bookmarkEnd w:id="3"/>
      <w:r>
        <w:t>REFERENCES</w:t>
      </w:r>
    </w:p>
    <w:p w14:paraId="6DFD47C3" w14:textId="77777777" w:rsidR="00B26044" w:rsidRDefault="00B26044" w:rsidP="00B26044">
      <w:pPr>
        <w:pStyle w:val="PR1"/>
      </w:pPr>
      <w:r>
        <w:t>A. ASTM E96 – Water Vapor Transmission of Materials.</w:t>
      </w:r>
    </w:p>
    <w:p w14:paraId="28B6F9EE" w14:textId="77777777" w:rsidR="00B26044" w:rsidRDefault="00B26044" w:rsidP="00B26044">
      <w:pPr>
        <w:pStyle w:val="PR1"/>
      </w:pPr>
      <w:r>
        <w:t>B. AATCC 127 – Water Resistance: Hydrostatic Pressure Test.</w:t>
      </w:r>
    </w:p>
    <w:p w14:paraId="0E9EDD21" w14:textId="77777777" w:rsidR="00B26044" w:rsidRDefault="00B26044" w:rsidP="00B26044">
      <w:pPr>
        <w:pStyle w:val="PR1"/>
      </w:pPr>
      <w:r>
        <w:t>C. ICC-ES AC38 – Acceptance Criteria for Weather-Resistive Barriers.</w:t>
      </w:r>
    </w:p>
    <w:p w14:paraId="02135455" w14:textId="7F960144" w:rsidR="00F234AA" w:rsidRDefault="00B26044" w:rsidP="00B26044">
      <w:pPr>
        <w:pStyle w:val="PR1"/>
      </w:pPr>
      <w:r>
        <w:t>D. Applicable codes: IBC, IRC, IECC.</w:t>
      </w:r>
    </w:p>
    <w:p w14:paraId="1E3B52B8" w14:textId="2CD0C854" w:rsidR="00B26044" w:rsidRDefault="00B26044">
      <w:pPr>
        <w:pStyle w:val="ART"/>
      </w:pPr>
      <w:bookmarkStart w:id="5" w:name="QUALITY_ASSURANCE"/>
      <w:bookmarkEnd w:id="4"/>
      <w:r>
        <w:t>SUBMITTALS</w:t>
      </w:r>
    </w:p>
    <w:p w14:paraId="1CA16880" w14:textId="77777777" w:rsidR="002C6197" w:rsidRDefault="002C6197" w:rsidP="002C6197">
      <w:pPr>
        <w:pStyle w:val="PR1"/>
      </w:pPr>
      <w:r>
        <w:t>A. Product data sheets and installation instructions.</w:t>
      </w:r>
    </w:p>
    <w:p w14:paraId="7732AD7F" w14:textId="77777777" w:rsidR="002C6197" w:rsidRDefault="002C6197" w:rsidP="002C6197">
      <w:pPr>
        <w:pStyle w:val="PR1"/>
      </w:pPr>
      <w:r>
        <w:t xml:space="preserve">B. Samples: Minimum 8-1/2 inch by 11 </w:t>
      </w:r>
      <w:proofErr w:type="gramStart"/>
      <w:r>
        <w:t>inch</w:t>
      </w:r>
      <w:proofErr w:type="gramEnd"/>
      <w:r>
        <w:t>.</w:t>
      </w:r>
    </w:p>
    <w:p w14:paraId="0095DD12" w14:textId="6E36C769" w:rsidR="000A08D4" w:rsidRDefault="002C6197" w:rsidP="002C6197">
      <w:pPr>
        <w:pStyle w:val="PR1"/>
      </w:pPr>
      <w:r>
        <w:lastRenderedPageBreak/>
        <w:t>C. Warranty documentation, if applicable.</w:t>
      </w:r>
    </w:p>
    <w:p w14:paraId="72835921" w14:textId="19F31A0E" w:rsidR="00A77B3E" w:rsidRDefault="00000000">
      <w:pPr>
        <w:pStyle w:val="ART"/>
      </w:pPr>
      <w:r>
        <w:t>QUALITY ASSURANCE</w:t>
      </w:r>
    </w:p>
    <w:p w14:paraId="39B721E0" w14:textId="77777777" w:rsidR="003E088C" w:rsidRDefault="003E088C" w:rsidP="003E088C">
      <w:pPr>
        <w:pStyle w:val="PR1"/>
      </w:pPr>
      <w:r>
        <w:t>A. Installer experienced with weather-resistive barrier systems.</w:t>
      </w:r>
    </w:p>
    <w:p w14:paraId="37ADF891" w14:textId="419B552F" w:rsidR="003E088C" w:rsidRDefault="003E088C" w:rsidP="003E088C">
      <w:pPr>
        <w:pStyle w:val="PR1"/>
      </w:pPr>
      <w:r>
        <w:t>B. Installation shall comply with manufacturer’s written instructions and applicable building codes.</w:t>
      </w:r>
    </w:p>
    <w:p w14:paraId="60139A4F" w14:textId="77777777" w:rsidR="00A77B3E" w:rsidRDefault="00000000">
      <w:pPr>
        <w:pStyle w:val="ART"/>
      </w:pPr>
      <w:bookmarkStart w:id="6" w:name="DELIVERY,_STORAGE,_AND_HANDLING"/>
      <w:bookmarkEnd w:id="5"/>
      <w:r>
        <w:t>DELIVERY, STORAGE, AND HANDLING</w:t>
      </w:r>
    </w:p>
    <w:p w14:paraId="3960BDDE" w14:textId="77777777" w:rsidR="00BD61B0" w:rsidRDefault="00BD61B0" w:rsidP="00BD61B0">
      <w:pPr>
        <w:pStyle w:val="PR1"/>
      </w:pPr>
      <w:r>
        <w:t>. Deliver materials in original packaging with labels intact.</w:t>
      </w:r>
    </w:p>
    <w:p w14:paraId="4F60CBD5" w14:textId="77777777" w:rsidR="00BD61B0" w:rsidRDefault="00BD61B0" w:rsidP="00BD61B0">
      <w:pPr>
        <w:pStyle w:val="PR1"/>
      </w:pPr>
      <w:r>
        <w:t>B. Store in a dry, protected location, elevated off the ground.</w:t>
      </w:r>
    </w:p>
    <w:p w14:paraId="11793FDD" w14:textId="4F789095" w:rsidR="00BD61B0" w:rsidRDefault="00BD61B0" w:rsidP="00BD61B0">
      <w:pPr>
        <w:pStyle w:val="PR1"/>
      </w:pPr>
      <w:r>
        <w:t>C. Protect from prolonged UV exposure prior to installation.</w:t>
      </w:r>
    </w:p>
    <w:p w14:paraId="6E65D63D" w14:textId="694C1D7C" w:rsidR="00A77B3E" w:rsidRDefault="00BD61B0">
      <w:pPr>
        <w:pStyle w:val="ART"/>
      </w:pPr>
      <w:bookmarkStart w:id="7" w:name="FIELD_CONDITIONS"/>
      <w:bookmarkEnd w:id="6"/>
      <w:r>
        <w:t>PROJECT CONDITIONS</w:t>
      </w:r>
    </w:p>
    <w:p w14:paraId="4585DA29" w14:textId="77777777" w:rsidR="00355EFA" w:rsidRDefault="00355EFA" w:rsidP="00355EFA">
      <w:pPr>
        <w:pStyle w:val="PR1"/>
      </w:pPr>
      <w:r>
        <w:t>. Do not install over wet or frost-covered substrates.</w:t>
      </w:r>
    </w:p>
    <w:p w14:paraId="551678B6" w14:textId="3B0F2725" w:rsidR="00355EFA" w:rsidRDefault="00355EFA" w:rsidP="00355EFA">
      <w:pPr>
        <w:pStyle w:val="PR1"/>
      </w:pPr>
      <w:r>
        <w:t xml:space="preserve">B. Protect installed </w:t>
      </w:r>
      <w:proofErr w:type="gramStart"/>
      <w:r>
        <w:t>barrier</w:t>
      </w:r>
      <w:proofErr w:type="gramEnd"/>
      <w:r>
        <w:t xml:space="preserve"> from damage and weather until cladding is installed.</w:t>
      </w:r>
    </w:p>
    <w:p w14:paraId="3FB799C5" w14:textId="77777777" w:rsidR="00A77B3E" w:rsidRDefault="00000000">
      <w:pPr>
        <w:pStyle w:val="PRT"/>
      </w:pPr>
      <w:bookmarkStart w:id="8" w:name="WARRANTY"/>
      <w:bookmarkStart w:id="9" w:name="PRODUCTS"/>
      <w:bookmarkEnd w:id="0"/>
      <w:bookmarkEnd w:id="7"/>
      <w:r>
        <w:t>PRODUCTS</w:t>
      </w:r>
    </w:p>
    <w:p w14:paraId="6DD7502E" w14:textId="68BD5FC9" w:rsidR="00BE2336" w:rsidRDefault="00BE2336">
      <w:pPr>
        <w:pStyle w:val="ART"/>
      </w:pPr>
      <w:bookmarkStart w:id="10" w:name="WEATHER_BARRIERS"/>
      <w:bookmarkEnd w:id="8"/>
      <w:r>
        <w:t>MANUFACTURER</w:t>
      </w:r>
    </w:p>
    <w:p w14:paraId="79B90B8E" w14:textId="77777777" w:rsidR="00D50EAE" w:rsidRDefault="00D50EAE" w:rsidP="00D50EAE">
      <w:pPr>
        <w:rPr>
          <w:rFonts w:ascii="Calibri" w:hAnsi="Calibri" w:cs="Calibri"/>
        </w:rPr>
      </w:pPr>
      <w:r w:rsidRPr="005A35B8">
        <w:rPr>
          <w:rFonts w:ascii="Calibri" w:hAnsi="Calibri" w:cs="Calibri"/>
        </w:rPr>
        <w:t xml:space="preserve">Grip-Rite® / </w:t>
      </w:r>
      <w:proofErr w:type="spellStart"/>
      <w:r w:rsidRPr="005A35B8">
        <w:rPr>
          <w:rFonts w:ascii="Calibri" w:hAnsi="Calibri" w:cs="Calibri"/>
        </w:rPr>
        <w:t>PrimeSource</w:t>
      </w:r>
      <w:proofErr w:type="spellEnd"/>
      <w:r w:rsidRPr="005A35B8">
        <w:rPr>
          <w:rFonts w:ascii="Calibri" w:hAnsi="Calibri" w:cs="Calibri"/>
        </w:rPr>
        <w:t xml:space="preserve"> Building Products, Inc.</w:t>
      </w:r>
    </w:p>
    <w:p w14:paraId="6C7EECD8" w14:textId="77777777" w:rsidR="00D50EAE" w:rsidRPr="005A35B8" w:rsidRDefault="00D50EAE" w:rsidP="00D50EAE">
      <w:pPr>
        <w:rPr>
          <w:rFonts w:ascii="Calibri" w:hAnsi="Calibri" w:cs="Calibri"/>
        </w:rPr>
      </w:pPr>
    </w:p>
    <w:p w14:paraId="4A82F507" w14:textId="3C2B60DF" w:rsidR="00BE2336" w:rsidRPr="00D50EAE" w:rsidRDefault="00D50EAE" w:rsidP="00D50EAE">
      <w:pPr>
        <w:rPr>
          <w:rFonts w:ascii="Calibri" w:hAnsi="Calibri" w:cs="Calibri"/>
        </w:rPr>
      </w:pPr>
      <w:r w:rsidRPr="005A35B8">
        <w:rPr>
          <w:rFonts w:ascii="Calibri" w:hAnsi="Calibri" w:cs="Calibri"/>
        </w:rPr>
        <w:t>Website: www.grip-rite.com</w:t>
      </w:r>
    </w:p>
    <w:p w14:paraId="0192F4DC" w14:textId="528BE913" w:rsidR="00A77B3E" w:rsidRDefault="00AA6BCA">
      <w:pPr>
        <w:pStyle w:val="ART"/>
      </w:pPr>
      <w:r>
        <w:t xml:space="preserve">MATERIALS </w:t>
      </w:r>
    </w:p>
    <w:p w14:paraId="4F261128" w14:textId="77777777" w:rsidR="00824CBF" w:rsidRDefault="00824CBF" w:rsidP="00C679CD">
      <w:pPr>
        <w:pStyle w:val="PR1"/>
        <w:spacing w:line="480" w:lineRule="auto"/>
      </w:pPr>
      <w:r>
        <w:t>. GRIP-RITE® Commercial Grade-D Weather-Resistive Barrier</w:t>
      </w:r>
    </w:p>
    <w:p w14:paraId="026D1316" w14:textId="48B6B59B" w:rsidR="00824CBF" w:rsidRDefault="00824CBF" w:rsidP="00C679CD">
      <w:pPr>
        <w:pStyle w:val="PR2"/>
        <w:spacing w:line="480" w:lineRule="auto"/>
      </w:pPr>
      <w:r>
        <w:t xml:space="preserve"> Description: Heavy-duty cross-woven polyethylene weather-resistive barrier designed for commercial and severe weather applications.</w:t>
      </w:r>
    </w:p>
    <w:p w14:paraId="2D81E785" w14:textId="09E49BAA" w:rsidR="00824CBF" w:rsidRDefault="00824CBF" w:rsidP="00C679CD">
      <w:pPr>
        <w:pStyle w:val="PR2"/>
        <w:spacing w:line="480" w:lineRule="auto"/>
      </w:pPr>
      <w:r>
        <w:t>Composition: Cross-woven polyethylene with double-sided low-density polyethylene (LDPE) coating.</w:t>
      </w:r>
    </w:p>
    <w:p w14:paraId="6B9B9974" w14:textId="330D4B56" w:rsidR="00824CBF" w:rsidRDefault="00824CBF" w:rsidP="00C679CD">
      <w:pPr>
        <w:pStyle w:val="PR2"/>
        <w:spacing w:line="480" w:lineRule="auto"/>
      </w:pPr>
      <w:r>
        <w:t>Performance Characteristics:</w:t>
      </w:r>
    </w:p>
    <w:p w14:paraId="4B5AFA91" w14:textId="47B75A0A" w:rsidR="00824CBF" w:rsidRDefault="00824CBF" w:rsidP="00C679CD">
      <w:pPr>
        <w:pStyle w:val="PR3"/>
        <w:spacing w:line="480" w:lineRule="auto"/>
      </w:pPr>
      <w:r>
        <w:t>Resists bulk water intrusion.</w:t>
      </w:r>
    </w:p>
    <w:p w14:paraId="7C4B573A" w14:textId="519CB2F7" w:rsidR="00824CBF" w:rsidRDefault="00824CBF" w:rsidP="00C679CD">
      <w:pPr>
        <w:pStyle w:val="PR3"/>
        <w:spacing w:line="480" w:lineRule="auto"/>
      </w:pPr>
      <w:r>
        <w:lastRenderedPageBreak/>
        <w:t>Vapor permeable to promote wall drying.</w:t>
      </w:r>
    </w:p>
    <w:p w14:paraId="715E4201" w14:textId="69A6F85D" w:rsidR="00824CBF" w:rsidRDefault="00824CBF" w:rsidP="00C679CD">
      <w:pPr>
        <w:pStyle w:val="PR3"/>
        <w:spacing w:line="480" w:lineRule="auto"/>
      </w:pPr>
      <w:r>
        <w:t>Recognized air barrier material meeting IRC, IBC, and IECC requirements.</w:t>
      </w:r>
    </w:p>
    <w:p w14:paraId="48171CF8" w14:textId="2877C209" w:rsidR="00824CBF" w:rsidRDefault="00824CBF" w:rsidP="00C679CD">
      <w:pPr>
        <w:pStyle w:val="PR3"/>
        <w:spacing w:line="480" w:lineRule="auto"/>
      </w:pPr>
      <w:r>
        <w:t xml:space="preserve">High </w:t>
      </w:r>
      <w:proofErr w:type="gramStart"/>
      <w:r>
        <w:t>tear</w:t>
      </w:r>
      <w:proofErr w:type="gramEnd"/>
      <w:r>
        <w:t>, puncture, and break strength.</w:t>
      </w:r>
    </w:p>
    <w:p w14:paraId="39BF32A2" w14:textId="7534A05E" w:rsidR="00824CBF" w:rsidRDefault="00824CBF" w:rsidP="00C679CD">
      <w:pPr>
        <w:pStyle w:val="PR3"/>
        <w:spacing w:line="480" w:lineRule="auto"/>
      </w:pPr>
      <w:r>
        <w:t>UV resistant up to 180 days.</w:t>
      </w:r>
    </w:p>
    <w:p w14:paraId="770630D6" w14:textId="0AA71E0C" w:rsidR="00824CBF" w:rsidRDefault="00824CBF" w:rsidP="00C679CD">
      <w:pPr>
        <w:pStyle w:val="PR2"/>
        <w:spacing w:line="480" w:lineRule="auto"/>
      </w:pPr>
      <w:r>
        <w:t xml:space="preserve"> Typical Physical Properties:</w:t>
      </w:r>
    </w:p>
    <w:p w14:paraId="438C8697" w14:textId="2AD94D9D" w:rsidR="00824CBF" w:rsidRDefault="00824CBF" w:rsidP="00C679CD">
      <w:pPr>
        <w:pStyle w:val="PR3"/>
        <w:spacing w:line="480" w:lineRule="auto"/>
      </w:pPr>
      <w:r>
        <w:t>Basis weight: Approximately 120 g/m².</w:t>
      </w:r>
    </w:p>
    <w:p w14:paraId="01142AA6" w14:textId="3774D83B" w:rsidR="00824CBF" w:rsidRDefault="00824CBF" w:rsidP="00C679CD">
      <w:pPr>
        <w:pStyle w:val="PR3"/>
        <w:spacing w:line="480" w:lineRule="auto"/>
      </w:pPr>
      <w:r>
        <w:t>Water vapor permeance: Approximately 28 perms (ASTM E96).</w:t>
      </w:r>
    </w:p>
    <w:p w14:paraId="7DB4C2F8" w14:textId="789910F0" w:rsidR="00824CBF" w:rsidRDefault="00824CBF" w:rsidP="00C679CD">
      <w:pPr>
        <w:pStyle w:val="PR3"/>
        <w:spacing w:line="480" w:lineRule="auto"/>
      </w:pPr>
      <w:r>
        <w:t>Water penetration resistance: Approximately 400 cm H</w:t>
      </w:r>
      <w:r>
        <w:rPr>
          <w:rFonts w:ascii="Cambria Math" w:hAnsi="Cambria Math" w:cs="Cambria Math"/>
        </w:rPr>
        <w:t>₂</w:t>
      </w:r>
      <w:r>
        <w:t>O (AATCC 127).</w:t>
      </w:r>
    </w:p>
    <w:p w14:paraId="1AA8ABCB" w14:textId="704907CA" w:rsidR="00824CBF" w:rsidRDefault="00824CBF" w:rsidP="00C679CD">
      <w:pPr>
        <w:pStyle w:val="PR2"/>
        <w:spacing w:line="480" w:lineRule="auto"/>
      </w:pPr>
      <w:r>
        <w:t>Color: White front; black back.</w:t>
      </w:r>
    </w:p>
    <w:p w14:paraId="36DA1DAE" w14:textId="786E4A0F" w:rsidR="002150C6" w:rsidRDefault="00824CBF" w:rsidP="00C679CD">
      <w:pPr>
        <w:pStyle w:val="PR2"/>
        <w:spacing w:line="480" w:lineRule="auto"/>
      </w:pPr>
      <w:r>
        <w:t xml:space="preserve">Roll Sizes: Standard commercial widths and </w:t>
      </w:r>
      <w:proofErr w:type="gramStart"/>
      <w:r>
        <w:t>lengths as</w:t>
      </w:r>
      <w:proofErr w:type="gramEnd"/>
      <w:r>
        <w:t xml:space="preserve"> provided by manufacturer.</w:t>
      </w:r>
    </w:p>
    <w:p w14:paraId="6B255E43" w14:textId="623AD325" w:rsidR="00320747" w:rsidRDefault="00320747" w:rsidP="00320747">
      <w:pPr>
        <w:pStyle w:val="ART"/>
      </w:pPr>
      <w:r>
        <w:t>ACCESSORIES</w:t>
      </w:r>
    </w:p>
    <w:p w14:paraId="62914234" w14:textId="19C0B015" w:rsidR="00814A14" w:rsidRDefault="00814A14" w:rsidP="00814A14">
      <w:pPr>
        <w:pStyle w:val="PR1"/>
      </w:pPr>
      <w:r>
        <w:t>Fasteners: Corrosion-resistant nails, staples, or plastic cap fasteners.</w:t>
      </w:r>
    </w:p>
    <w:p w14:paraId="79A5BE0C" w14:textId="5BD3043E" w:rsidR="00814A14" w:rsidRDefault="00814A14" w:rsidP="00814A14">
      <w:pPr>
        <w:pStyle w:val="PR1"/>
      </w:pPr>
      <w:r>
        <w:t>Flashing: Compatible flashing membranes at openings and transitions.</w:t>
      </w:r>
    </w:p>
    <w:p w14:paraId="2B42A5AE" w14:textId="066F3E64" w:rsidR="00320747" w:rsidRDefault="00814A14" w:rsidP="00814A14">
      <w:pPr>
        <w:pStyle w:val="PR1"/>
      </w:pPr>
      <w:r>
        <w:t xml:space="preserve">Sealants and tapes </w:t>
      </w:r>
      <w:proofErr w:type="gramStart"/>
      <w:r>
        <w:t>compatible</w:t>
      </w:r>
      <w:proofErr w:type="gramEnd"/>
      <w:r>
        <w:t xml:space="preserve"> with polyethylene weather-resistive barriers.</w:t>
      </w:r>
    </w:p>
    <w:p w14:paraId="420761E9" w14:textId="77777777" w:rsidR="00A77B3E" w:rsidRDefault="00000000">
      <w:pPr>
        <w:pStyle w:val="PRT"/>
      </w:pPr>
      <w:bookmarkStart w:id="11" w:name="EXECUTION"/>
      <w:bookmarkEnd w:id="9"/>
      <w:r>
        <w:t>EXECUTION</w:t>
      </w:r>
    </w:p>
    <w:p w14:paraId="716291E2" w14:textId="22DD7915" w:rsidR="00E04BE1" w:rsidRDefault="00E04BE1">
      <w:pPr>
        <w:pStyle w:val="ART"/>
      </w:pPr>
      <w:bookmarkStart w:id="12" w:name="INSTALLATION_OF_WEATHER_BARRIERS"/>
      <w:bookmarkEnd w:id="10"/>
      <w:r>
        <w:t>EXAMINATION</w:t>
      </w:r>
    </w:p>
    <w:p w14:paraId="7BE06F50" w14:textId="7AFAB236" w:rsidR="001A5884" w:rsidRDefault="001A5884" w:rsidP="001A5884">
      <w:pPr>
        <w:pStyle w:val="PR1"/>
      </w:pPr>
      <w:r>
        <w:t>Verify substrates are sound, dry, and properly installed.</w:t>
      </w:r>
    </w:p>
    <w:p w14:paraId="758C1918" w14:textId="3E8A1DE2" w:rsidR="00E04BE1" w:rsidRDefault="001A5884" w:rsidP="001A5884">
      <w:pPr>
        <w:pStyle w:val="PR1"/>
      </w:pPr>
      <w:r>
        <w:t>Correct unsatisfactory conditions prior to installation.</w:t>
      </w:r>
    </w:p>
    <w:p w14:paraId="3043F785" w14:textId="2FC69C2F" w:rsidR="00A77B3E" w:rsidRDefault="00000000">
      <w:pPr>
        <w:pStyle w:val="ART"/>
      </w:pPr>
      <w:r>
        <w:t>INSTALLATION OF WEATHER BARRIERS</w:t>
      </w:r>
    </w:p>
    <w:p w14:paraId="5C397A7E" w14:textId="1D2A1107" w:rsidR="0029232E" w:rsidRDefault="0029232E" w:rsidP="0029232E">
      <w:pPr>
        <w:pStyle w:val="PR1"/>
      </w:pPr>
      <w:r>
        <w:t>Install in accordance with manufacturer’s instructions and applicable building codes.</w:t>
      </w:r>
    </w:p>
    <w:p w14:paraId="241D1243" w14:textId="7354A164" w:rsidR="0029232E" w:rsidRDefault="0029232E" w:rsidP="0029232E">
      <w:pPr>
        <w:pStyle w:val="PR1"/>
      </w:pPr>
      <w:r>
        <w:t>Install horizontally, starting at base of wall and working upward in shingle fashion.</w:t>
      </w:r>
    </w:p>
    <w:p w14:paraId="0A5249B1" w14:textId="3E92D72E" w:rsidR="0029232E" w:rsidRDefault="0029232E" w:rsidP="0029232E">
      <w:pPr>
        <w:pStyle w:val="PR1"/>
      </w:pPr>
      <w:r>
        <w:t>Provide minimum overlaps per manufacturer requirements.</w:t>
      </w:r>
    </w:p>
    <w:p w14:paraId="11E1CB5E" w14:textId="1922FE01" w:rsidR="0029232E" w:rsidRDefault="0029232E" w:rsidP="0029232E">
      <w:pPr>
        <w:pStyle w:val="PR1"/>
      </w:pPr>
      <w:r>
        <w:lastRenderedPageBreak/>
        <w:t>Integrate with flashing at windows, doors, and penetrations to maintain continuous drainage plane.</w:t>
      </w:r>
    </w:p>
    <w:p w14:paraId="1E43943E" w14:textId="6E0A24B8" w:rsidR="0029232E" w:rsidRDefault="0029232E" w:rsidP="0029232E">
      <w:pPr>
        <w:pStyle w:val="PR1"/>
      </w:pPr>
      <w:r>
        <w:t>Secure with approved fasteners at spacing recommended by manufacturer.</w:t>
      </w:r>
    </w:p>
    <w:p w14:paraId="045DBD8E" w14:textId="2A547F2A" w:rsidR="004C4BBF" w:rsidRDefault="0029232E" w:rsidP="0029232E">
      <w:pPr>
        <w:pStyle w:val="PR1"/>
      </w:pPr>
      <w:r>
        <w:t>Repair damaged areas to maintain continuity.</w:t>
      </w:r>
    </w:p>
    <w:p w14:paraId="23D22478" w14:textId="788D25F8" w:rsidR="0029232E" w:rsidRDefault="0029232E" w:rsidP="0029232E">
      <w:pPr>
        <w:pStyle w:val="ART"/>
      </w:pPr>
      <w:r>
        <w:t>PROTECTION</w:t>
      </w:r>
    </w:p>
    <w:p w14:paraId="68170F8A" w14:textId="375BF5B1" w:rsidR="00E733C7" w:rsidRDefault="00E733C7" w:rsidP="00E733C7">
      <w:pPr>
        <w:pStyle w:val="PR1"/>
      </w:pPr>
      <w:r>
        <w:t>Cover with exterior cladding within 180 days of installation.</w:t>
      </w:r>
    </w:p>
    <w:p w14:paraId="66337CBA" w14:textId="0A19A3DF" w:rsidR="00E733C7" w:rsidRDefault="00E733C7" w:rsidP="00E733C7">
      <w:pPr>
        <w:pStyle w:val="PR1"/>
      </w:pPr>
      <w:r>
        <w:t>Replace material damaged beyond repair.</w:t>
      </w:r>
    </w:p>
    <w:bookmarkEnd w:id="11"/>
    <w:bookmarkEnd w:id="12"/>
    <w:p w14:paraId="66D4C830" w14:textId="77777777" w:rsidR="00A77B3E" w:rsidRDefault="00000000">
      <w:pPr>
        <w:pStyle w:val="EOS"/>
      </w:pPr>
      <w:r>
        <w:t xml:space="preserve">END OF SECTION </w:t>
      </w:r>
      <w:r>
        <w:rPr>
          <w:rStyle w:val="NUM"/>
        </w:rPr>
        <w:t>072500</w:t>
      </w:r>
    </w:p>
    <w:sectPr w:rsidR="00A77B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8B66" w14:textId="77777777" w:rsidR="009756CF" w:rsidRDefault="009756CF">
      <w:r>
        <w:separator/>
      </w:r>
    </w:p>
  </w:endnote>
  <w:endnote w:type="continuationSeparator" w:id="0">
    <w:p w14:paraId="17C5056D" w14:textId="77777777" w:rsidR="009756CF" w:rsidRDefault="0097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B2AA" w14:textId="77777777" w:rsidR="00AB205B" w:rsidRDefault="00000000">
    <w:pPr>
      <w:jc w:val="right"/>
    </w:pPr>
    <w:r>
      <w:t>WEATHER BARRIERS</w:t>
    </w:r>
  </w:p>
  <w:p w14:paraId="206214FA" w14:textId="77777777" w:rsidR="00AB205B" w:rsidRDefault="00AB205B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2CC7" w14:textId="77777777" w:rsidR="009756CF" w:rsidRDefault="009756CF">
      <w:r>
        <w:separator/>
      </w:r>
    </w:p>
  </w:footnote>
  <w:footnote w:type="continuationSeparator" w:id="0">
    <w:p w14:paraId="1C89B911" w14:textId="77777777" w:rsidR="009756CF" w:rsidRDefault="0097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808"/>
      <w:gridCol w:w="4212"/>
      <w:gridCol w:w="2340"/>
    </w:tblGrid>
    <w:tr w:rsidR="00AB205B" w14:paraId="4B509631" w14:textId="77777777">
      <w:tc>
        <w:tcPr>
          <w:tcW w:w="1500" w:type="pct"/>
        </w:tcPr>
        <w:p w14:paraId="29F97EB5" w14:textId="77777777" w:rsidR="00AB205B" w:rsidRDefault="00000000">
          <w:r>
            <w:t>SECTION 072500 - WEATHER BARRIERS</w:t>
          </w:r>
        </w:p>
      </w:tc>
      <w:tc>
        <w:tcPr>
          <w:tcW w:w="2250" w:type="pct"/>
        </w:tcPr>
        <w:p w14:paraId="637EABBC" w14:textId="77777777" w:rsidR="00AB205B" w:rsidRDefault="00AB205B"/>
      </w:tc>
      <w:tc>
        <w:tcPr>
          <w:tcW w:w="1250" w:type="pct"/>
        </w:tcPr>
        <w:p w14:paraId="0D8F3E2A" w14:textId="77777777" w:rsidR="00AB205B" w:rsidRDefault="00000000">
          <w:pPr>
            <w:jc w:val="right"/>
          </w:pPr>
          <w:r>
            <w:t>09/23</w:t>
          </w:r>
        </w:p>
      </w:tc>
    </w:tr>
  </w:tbl>
  <w:p w14:paraId="6D9EB3D5" w14:textId="77777777" w:rsidR="00AB205B" w:rsidRDefault="00AB20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space"/>
      <w:lvlText w:val="PART %1 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UT"/>
      <w:suff w:val="nothing"/>
      <w:lvlText w:val="SCHEDULE %2 - 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DST"/>
      <w:suff w:val="nothing"/>
      <w:lvlText w:val="PRODUCT DATA SHEET %3 - 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ART"/>
      <w:lvlText w:val="%1.%4"/>
      <w:lvlJc w:val="left"/>
      <w:pPr>
        <w:tabs>
          <w:tab w:val="num" w:pos="0"/>
        </w:tabs>
        <w:ind w:left="2880" w:hanging="360"/>
      </w:pPr>
    </w:lvl>
    <w:lvl w:ilvl="4">
      <w:start w:val="1"/>
      <w:numFmt w:val="upperLetter"/>
      <w:pStyle w:val="PR1"/>
      <w:lvlText w:val="%5."/>
      <w:lvlJc w:val="left"/>
      <w:pPr>
        <w:tabs>
          <w:tab w:val="num" w:pos="288"/>
        </w:tabs>
        <w:ind w:left="3600" w:hanging="360"/>
      </w:pPr>
    </w:lvl>
    <w:lvl w:ilvl="5">
      <w:start w:val="1"/>
      <w:numFmt w:val="decimal"/>
      <w:pStyle w:val="PR2"/>
      <w:lvlText w:val="%6."/>
      <w:lvlJc w:val="left"/>
      <w:pPr>
        <w:tabs>
          <w:tab w:val="num" w:pos="864"/>
        </w:tabs>
        <w:ind w:left="4320" w:hanging="180"/>
      </w:pPr>
    </w:lvl>
    <w:lvl w:ilvl="6">
      <w:start w:val="1"/>
      <w:numFmt w:val="lowerLetter"/>
      <w:pStyle w:val="PR3"/>
      <w:lvlText w:val="%7."/>
      <w:lvlJc w:val="left"/>
      <w:pPr>
        <w:tabs>
          <w:tab w:val="num" w:pos="1440"/>
        </w:tabs>
        <w:ind w:left="5040" w:hanging="360"/>
      </w:pPr>
    </w:lvl>
    <w:lvl w:ilvl="7">
      <w:start w:val="1"/>
      <w:numFmt w:val="decimal"/>
      <w:pStyle w:val="PR4"/>
      <w:lvlText w:val="%8)"/>
      <w:lvlJc w:val="left"/>
      <w:pPr>
        <w:tabs>
          <w:tab w:val="num" w:pos="2016"/>
        </w:tabs>
        <w:ind w:left="5760" w:hanging="360"/>
      </w:pPr>
    </w:lvl>
    <w:lvl w:ilvl="8">
      <w:start w:val="1"/>
      <w:numFmt w:val="lowerLetter"/>
      <w:pStyle w:val="PR5"/>
      <w:lvlText w:val="%9)"/>
      <w:lvlJc w:val="left"/>
      <w:pPr>
        <w:tabs>
          <w:tab w:val="num" w:pos="2592"/>
        </w:tabs>
        <w:ind w:left="6480" w:hanging="180"/>
      </w:pPr>
    </w:lvl>
  </w:abstractNum>
  <w:num w:numId="1" w16cid:durableId="133552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474C"/>
    <w:rsid w:val="000951C7"/>
    <w:rsid w:val="000A063A"/>
    <w:rsid w:val="000A08D4"/>
    <w:rsid w:val="001A0AD5"/>
    <w:rsid w:val="001A5884"/>
    <w:rsid w:val="002150C6"/>
    <w:rsid w:val="002558A4"/>
    <w:rsid w:val="00277720"/>
    <w:rsid w:val="002901A3"/>
    <w:rsid w:val="0029232E"/>
    <w:rsid w:val="002C6197"/>
    <w:rsid w:val="00320747"/>
    <w:rsid w:val="00355EFA"/>
    <w:rsid w:val="003B2959"/>
    <w:rsid w:val="003E088C"/>
    <w:rsid w:val="004C4BBF"/>
    <w:rsid w:val="00517574"/>
    <w:rsid w:val="0056092E"/>
    <w:rsid w:val="00616DAA"/>
    <w:rsid w:val="0066549E"/>
    <w:rsid w:val="00814A14"/>
    <w:rsid w:val="00824CBF"/>
    <w:rsid w:val="008D7653"/>
    <w:rsid w:val="0092377A"/>
    <w:rsid w:val="009756CF"/>
    <w:rsid w:val="00981F2F"/>
    <w:rsid w:val="00A1348C"/>
    <w:rsid w:val="00A77B3E"/>
    <w:rsid w:val="00AA6BCA"/>
    <w:rsid w:val="00AB205B"/>
    <w:rsid w:val="00B05F80"/>
    <w:rsid w:val="00B26044"/>
    <w:rsid w:val="00B3469B"/>
    <w:rsid w:val="00BD61B0"/>
    <w:rsid w:val="00BE2336"/>
    <w:rsid w:val="00C679CD"/>
    <w:rsid w:val="00C81966"/>
    <w:rsid w:val="00CA2A55"/>
    <w:rsid w:val="00CD0170"/>
    <w:rsid w:val="00CF09D0"/>
    <w:rsid w:val="00D33B10"/>
    <w:rsid w:val="00D50EAE"/>
    <w:rsid w:val="00D67FF9"/>
    <w:rsid w:val="00E04BE1"/>
    <w:rsid w:val="00E733C7"/>
    <w:rsid w:val="00E75AE2"/>
    <w:rsid w:val="00E90B2B"/>
    <w:rsid w:val="00F2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572AD"/>
  <w15:docId w15:val="{32EA7120-4AE3-43B6-AC2E-7E9BC88C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T">
    <w:name w:val="CMT"/>
    <w:pPr>
      <w:widowControl w:val="0"/>
      <w:spacing w:before="240"/>
    </w:pPr>
    <w:rPr>
      <w:rFonts w:ascii="Arial" w:eastAsia="Arial" w:hAnsi="Arial" w:cs="Arial"/>
      <w:color w:val="0000FF"/>
      <w:sz w:val="22"/>
    </w:rPr>
  </w:style>
  <w:style w:type="paragraph" w:customStyle="1" w:styleId="OMN">
    <w:name w:val="OMN"/>
    <w:pPr>
      <w:widowControl w:val="0"/>
      <w:spacing w:before="240"/>
    </w:pPr>
    <w:rPr>
      <w:rFonts w:ascii="Arial" w:eastAsia="Arial" w:hAnsi="Arial" w:cs="Arial"/>
      <w:color w:val="0000FF"/>
      <w:sz w:val="22"/>
    </w:rPr>
  </w:style>
  <w:style w:type="paragraph" w:customStyle="1" w:styleId="TIP">
    <w:name w:val="TIP"/>
    <w:pPr>
      <w:widowControl w:val="0"/>
      <w:spacing w:before="240"/>
      <w:outlineLvl w:val="0"/>
    </w:pPr>
    <w:rPr>
      <w:rFonts w:ascii="Arial" w:eastAsia="Arial" w:hAnsi="Arial" w:cs="Arial"/>
      <w:color w:val="B30838"/>
      <w:sz w:val="22"/>
    </w:rPr>
  </w:style>
  <w:style w:type="paragraph" w:customStyle="1" w:styleId="SCT">
    <w:name w:val="SCT"/>
    <w:pPr>
      <w:widowControl w:val="0"/>
      <w:spacing w:before="240"/>
      <w:outlineLvl w:val="0"/>
    </w:pPr>
    <w:rPr>
      <w:rFonts w:ascii="Arial" w:eastAsia="Arial" w:hAnsi="Arial" w:cs="Arial"/>
      <w:color w:val="000000"/>
      <w:sz w:val="22"/>
    </w:rPr>
  </w:style>
  <w:style w:type="paragraph" w:customStyle="1" w:styleId="PRT">
    <w:name w:val="PRT"/>
    <w:pPr>
      <w:keepNext/>
      <w:widowControl w:val="0"/>
      <w:numPr>
        <w:numId w:val="1"/>
      </w:numPr>
      <w:spacing w:before="480"/>
      <w:ind w:left="0" w:firstLine="0"/>
      <w:outlineLvl w:val="0"/>
    </w:pPr>
    <w:rPr>
      <w:rFonts w:ascii="Arial" w:eastAsia="Arial" w:hAnsi="Arial" w:cs="Arial"/>
      <w:color w:val="000000"/>
      <w:sz w:val="22"/>
    </w:rPr>
  </w:style>
  <w:style w:type="paragraph" w:customStyle="1" w:styleId="SUT">
    <w:name w:val="SUT"/>
    <w:pPr>
      <w:widowControl w:val="0"/>
      <w:numPr>
        <w:ilvl w:val="1"/>
        <w:numId w:val="1"/>
      </w:numPr>
      <w:spacing w:before="240"/>
      <w:ind w:left="0" w:firstLine="0"/>
      <w:outlineLvl w:val="0"/>
    </w:pPr>
    <w:rPr>
      <w:rFonts w:ascii="Arial" w:eastAsia="Arial" w:hAnsi="Arial" w:cs="Arial"/>
      <w:color w:val="000000"/>
      <w:sz w:val="22"/>
    </w:rPr>
  </w:style>
  <w:style w:type="paragraph" w:customStyle="1" w:styleId="DST">
    <w:name w:val="DST"/>
    <w:pPr>
      <w:widowControl w:val="0"/>
      <w:numPr>
        <w:ilvl w:val="2"/>
        <w:numId w:val="1"/>
      </w:numPr>
      <w:spacing w:before="240"/>
      <w:ind w:left="0" w:firstLine="0"/>
      <w:outlineLvl w:val="0"/>
    </w:pPr>
    <w:rPr>
      <w:rFonts w:ascii="Arial" w:eastAsia="Arial" w:hAnsi="Arial" w:cs="Arial"/>
      <w:color w:val="000000"/>
      <w:sz w:val="22"/>
    </w:rPr>
  </w:style>
  <w:style w:type="paragraph" w:customStyle="1" w:styleId="ART">
    <w:name w:val="ART"/>
    <w:pPr>
      <w:keepNext/>
      <w:widowControl w:val="0"/>
      <w:numPr>
        <w:ilvl w:val="3"/>
        <w:numId w:val="1"/>
      </w:numPr>
      <w:spacing w:before="480"/>
      <w:ind w:left="0" w:firstLine="0"/>
      <w:outlineLvl w:val="1"/>
    </w:pPr>
    <w:rPr>
      <w:rFonts w:ascii="Arial" w:eastAsia="Arial" w:hAnsi="Arial" w:cs="Arial"/>
      <w:color w:val="000000"/>
      <w:sz w:val="22"/>
    </w:rPr>
  </w:style>
  <w:style w:type="paragraph" w:customStyle="1" w:styleId="PR1">
    <w:name w:val="PR1"/>
    <w:pPr>
      <w:widowControl w:val="0"/>
      <w:numPr>
        <w:ilvl w:val="4"/>
        <w:numId w:val="1"/>
      </w:numPr>
      <w:spacing w:before="240"/>
      <w:ind w:left="908" w:hanging="634"/>
      <w:outlineLvl w:val="2"/>
    </w:pPr>
    <w:rPr>
      <w:rFonts w:ascii="Arial" w:eastAsia="Arial" w:hAnsi="Arial" w:cs="Arial"/>
      <w:color w:val="000000"/>
      <w:sz w:val="22"/>
    </w:rPr>
  </w:style>
  <w:style w:type="paragraph" w:customStyle="1" w:styleId="PR2">
    <w:name w:val="PR2"/>
    <w:pPr>
      <w:widowControl w:val="0"/>
      <w:numPr>
        <w:ilvl w:val="5"/>
        <w:numId w:val="1"/>
      </w:numPr>
      <w:ind w:left="1454" w:hanging="547"/>
      <w:outlineLvl w:val="3"/>
    </w:pPr>
    <w:rPr>
      <w:rFonts w:ascii="Arial" w:eastAsia="Arial" w:hAnsi="Arial" w:cs="Arial"/>
      <w:color w:val="000000"/>
      <w:sz w:val="22"/>
    </w:rPr>
  </w:style>
  <w:style w:type="paragraph" w:customStyle="1" w:styleId="PR3">
    <w:name w:val="PR3"/>
    <w:pPr>
      <w:widowControl w:val="0"/>
      <w:numPr>
        <w:ilvl w:val="6"/>
        <w:numId w:val="1"/>
      </w:numPr>
      <w:ind w:left="1987" w:hanging="547"/>
      <w:outlineLvl w:val="4"/>
    </w:pPr>
    <w:rPr>
      <w:rFonts w:ascii="Arial" w:eastAsia="Arial" w:hAnsi="Arial" w:cs="Arial"/>
      <w:color w:val="000000"/>
      <w:sz w:val="22"/>
    </w:rPr>
  </w:style>
  <w:style w:type="paragraph" w:customStyle="1" w:styleId="PR4">
    <w:name w:val="PR4"/>
    <w:pPr>
      <w:widowControl w:val="0"/>
      <w:numPr>
        <w:ilvl w:val="7"/>
        <w:numId w:val="1"/>
      </w:numPr>
      <w:ind w:left="2621" w:hanging="634"/>
      <w:outlineLvl w:val="5"/>
    </w:pPr>
    <w:rPr>
      <w:rFonts w:ascii="Arial" w:eastAsia="Arial" w:hAnsi="Arial" w:cs="Arial"/>
      <w:color w:val="000000"/>
      <w:sz w:val="22"/>
    </w:rPr>
  </w:style>
  <w:style w:type="paragraph" w:customStyle="1" w:styleId="PR5">
    <w:name w:val="PR5"/>
    <w:pPr>
      <w:widowControl w:val="0"/>
      <w:numPr>
        <w:ilvl w:val="8"/>
        <w:numId w:val="1"/>
      </w:numPr>
      <w:ind w:left="3241" w:hanging="634"/>
      <w:outlineLvl w:val="6"/>
    </w:pPr>
    <w:rPr>
      <w:rFonts w:ascii="Arial" w:eastAsia="Arial" w:hAnsi="Arial" w:cs="Arial"/>
      <w:color w:val="000000"/>
      <w:sz w:val="22"/>
    </w:rPr>
  </w:style>
  <w:style w:type="paragraph" w:customStyle="1" w:styleId="EOS">
    <w:name w:val="EOS"/>
    <w:pPr>
      <w:widowControl w:val="0"/>
      <w:spacing w:before="480"/>
    </w:pPr>
    <w:rPr>
      <w:rFonts w:ascii="Arial" w:eastAsia="Arial" w:hAnsi="Arial" w:cs="Arial"/>
      <w:color w:val="000000"/>
      <w:sz w:val="22"/>
    </w:rPr>
  </w:style>
  <w:style w:type="character" w:customStyle="1" w:styleId="NAM">
    <w:name w:val="NAM"/>
    <w:rPr>
      <w:rFonts w:ascii="Arial" w:eastAsia="Arial" w:hAnsi="Arial" w:cs="Arial"/>
      <w:color w:val="000000"/>
      <w:sz w:val="22"/>
    </w:rPr>
  </w:style>
  <w:style w:type="character" w:customStyle="1" w:styleId="NUM">
    <w:name w:val="NUM"/>
    <w:rPr>
      <w:rFonts w:ascii="Arial" w:eastAsia="Arial" w:hAnsi="Arial" w:cs="Arial"/>
      <w:color w:val="000000"/>
      <w:sz w:val="22"/>
    </w:rPr>
  </w:style>
  <w:style w:type="character" w:customStyle="1" w:styleId="IP">
    <w:name w:val="IP"/>
    <w:rPr>
      <w:rFonts w:ascii="Arial" w:eastAsia="Arial" w:hAnsi="Arial" w:cs="Arial"/>
      <w:color w:val="FF0000"/>
      <w:sz w:val="22"/>
    </w:rPr>
  </w:style>
  <w:style w:type="character" w:customStyle="1" w:styleId="SI">
    <w:name w:val="SI"/>
    <w:rPr>
      <w:rFonts w:ascii="Arial" w:eastAsia="Arial" w:hAnsi="Arial" w:cs="Arial"/>
      <w:color w:val="008080"/>
      <w:sz w:val="22"/>
    </w:rPr>
  </w:style>
  <w:style w:type="paragraph" w:styleId="Header">
    <w:name w:val="header"/>
    <w:basedOn w:val="Normal"/>
    <w:link w:val="HeaderChar"/>
    <w:rsid w:val="003B2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2959"/>
    <w:rPr>
      <w:sz w:val="24"/>
      <w:szCs w:val="24"/>
    </w:rPr>
  </w:style>
  <w:style w:type="paragraph" w:styleId="Footer">
    <w:name w:val="footer"/>
    <w:basedOn w:val="Normal"/>
    <w:link w:val="FooterChar"/>
    <w:rsid w:val="003B2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2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555</Words>
  <Characters>3313</Characters>
  <Application>Microsoft Office Word</Application>
  <DocSecurity>0</DocSecurity>
  <Lines>81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072500 - WEATHER BARRIERS</vt:lpstr>
    </vt:vector>
  </TitlesOfParts>
  <Company>Deltek, Inc.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072500 - WEATHER BARRIERS</dc:title>
  <dc:subject>WEATHER BARRIERS</dc:subject>
  <dc:creator>Deltek, Inc.</dc:creator>
  <cp:keywords>BAS-12345-MS80</cp:keywords>
  <cp:lastModifiedBy>Donaghe, Brittany</cp:lastModifiedBy>
  <cp:revision>42</cp:revision>
  <dcterms:created xsi:type="dcterms:W3CDTF">2026-03-02T14:22:00Z</dcterms:created>
  <dcterms:modified xsi:type="dcterms:W3CDTF">2026-03-17T14:23:00Z</dcterms:modified>
</cp:coreProperties>
</file>